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5F" w:rsidRDefault="0080285F" w:rsidP="0080285F">
      <w:proofErr w:type="spellStart"/>
      <w:r w:rsidRPr="0080285F">
        <w:rPr>
          <w:lang w:val="en-US"/>
        </w:rPr>
        <w:t>Cemplate</w:t>
      </w:r>
      <w:proofErr w:type="spellEnd"/>
      <w:r w:rsidRPr="00F20E63">
        <w:t xml:space="preserve">: </w:t>
      </w:r>
      <w:r w:rsidR="00F20E63">
        <w:t>фольклорные феи</w:t>
      </w:r>
    </w:p>
    <w:p w:rsidR="00F20E63" w:rsidRDefault="00F20E63" w:rsidP="0080285F">
      <w:r>
        <w:t xml:space="preserve">Создания типа «феи» обычно относятся к совершенно определенному виду существ. Тем не менее, пространство </w:t>
      </w:r>
      <w:proofErr w:type="spellStart"/>
      <w:r>
        <w:t>Равенлофта</w:t>
      </w:r>
      <w:proofErr w:type="spellEnd"/>
      <w:r>
        <w:t xml:space="preserve"> пластично и подвижно. Спустя века верований простого народа, некоторые существа, не являющиеся феями, стали ими. Например, в некоторых районах кобольды, гоблины и </w:t>
      </w:r>
      <w:proofErr w:type="spellStart"/>
      <w:r>
        <w:t>огры</w:t>
      </w:r>
      <w:proofErr w:type="spellEnd"/>
      <w:r>
        <w:t xml:space="preserve"> стали феями после многих лет передаваемых из уст в уста народных преданий.</w:t>
      </w:r>
    </w:p>
    <w:p w:rsidR="00F20E63" w:rsidRDefault="00F20E63" w:rsidP="0080285F">
      <w:r>
        <w:t>В случае</w:t>
      </w:r>
      <w:proofErr w:type="gramStart"/>
      <w:r>
        <w:t>,</w:t>
      </w:r>
      <w:proofErr w:type="gramEnd"/>
      <w:r>
        <w:t xml:space="preserve"> если тип создания меняется на «фею», ее</w:t>
      </w:r>
      <w:r w:rsidR="00B82515">
        <w:t xml:space="preserve"> шаблон модифицируется следующим образом:</w:t>
      </w:r>
    </w:p>
    <w:p w:rsidR="00B82515" w:rsidRDefault="00B82515" w:rsidP="0080285F">
      <w:r>
        <w:t>Фольклорные</w:t>
      </w:r>
      <w:r w:rsidRPr="00B82515">
        <w:rPr>
          <w:lang w:val="en-US"/>
        </w:rPr>
        <w:t xml:space="preserve"> </w:t>
      </w:r>
      <w:r>
        <w:t>феи</w:t>
      </w:r>
    </w:p>
    <w:p w:rsidR="00B82515" w:rsidRDefault="00B82515" w:rsidP="0080285F">
      <w:r w:rsidRPr="00B82515">
        <w:t>"</w:t>
      </w:r>
      <w:proofErr w:type="gramStart"/>
      <w:r w:rsidRPr="00B82515">
        <w:t>Фольклорные</w:t>
      </w:r>
      <w:proofErr w:type="gramEnd"/>
      <w:r w:rsidRPr="00B82515">
        <w:t xml:space="preserve"> Фей" </w:t>
      </w:r>
      <w:r>
        <w:t xml:space="preserve">– это </w:t>
      </w:r>
      <w:r w:rsidRPr="00B82515">
        <w:t>приобретенны</w:t>
      </w:r>
      <w:r>
        <w:t>й</w:t>
      </w:r>
      <w:r w:rsidRPr="00B82515">
        <w:t xml:space="preserve"> шаблон, который может </w:t>
      </w:r>
      <w:r>
        <w:t xml:space="preserve">быть </w:t>
      </w:r>
      <w:r w:rsidRPr="00B82515">
        <w:t>добав</w:t>
      </w:r>
      <w:r>
        <w:t>лен</w:t>
      </w:r>
      <w:r w:rsidRPr="00B82515">
        <w:t xml:space="preserve"> к любым </w:t>
      </w:r>
      <w:r>
        <w:t>существам с типами</w:t>
      </w:r>
      <w:r w:rsidRPr="00B82515">
        <w:t xml:space="preserve"> аберраци</w:t>
      </w:r>
      <w:r>
        <w:t>я</w:t>
      </w:r>
      <w:r w:rsidRPr="00B82515">
        <w:t>, животн</w:t>
      </w:r>
      <w:r>
        <w:t>ое</w:t>
      </w:r>
      <w:r w:rsidRPr="00B82515">
        <w:t xml:space="preserve">, дракон, </w:t>
      </w:r>
      <w:r w:rsidRPr="00B82515">
        <w:t>гигант</w:t>
      </w:r>
      <w:r>
        <w:t>ская фея</w:t>
      </w:r>
      <w:r w:rsidRPr="00B82515">
        <w:t xml:space="preserve"> фей, гуманоид, волшебный зверь, чудовищный гуманоид или аутсайдер (именуемы</w:t>
      </w:r>
      <w:r>
        <w:t>е</w:t>
      </w:r>
      <w:r w:rsidRPr="00B82515">
        <w:t xml:space="preserve"> в дальнейшем </w:t>
      </w:r>
      <w:r>
        <w:t>«</w:t>
      </w:r>
      <w:r w:rsidRPr="00B82515">
        <w:t>базово</w:t>
      </w:r>
      <w:r>
        <w:t>е</w:t>
      </w:r>
      <w:r w:rsidRPr="00B82515">
        <w:t xml:space="preserve"> существ</w:t>
      </w:r>
      <w:r>
        <w:t>о</w:t>
      </w:r>
      <w:r w:rsidRPr="00B82515">
        <w:t>»).</w:t>
      </w:r>
    </w:p>
    <w:p w:rsidR="00B82515" w:rsidRPr="00B82515" w:rsidRDefault="00B82515" w:rsidP="0080285F">
      <w:pPr>
        <w:rPr>
          <w:lang w:val="en-US"/>
        </w:rPr>
      </w:pPr>
      <w:r w:rsidRPr="00B82515">
        <w:t>Фольклорные ф</w:t>
      </w:r>
      <w:r w:rsidRPr="00B82515">
        <w:t>е</w:t>
      </w:r>
      <w:r>
        <w:t>и</w:t>
      </w:r>
      <w:r w:rsidRPr="00B82515">
        <w:t xml:space="preserve"> использу</w:t>
      </w:r>
      <w:r>
        <w:t>ю</w:t>
      </w:r>
      <w:r w:rsidRPr="00B82515">
        <w:t xml:space="preserve">т всю статистику </w:t>
      </w:r>
      <w:r w:rsidRPr="00B82515">
        <w:t>и способност</w:t>
      </w:r>
      <w:r>
        <w:t>и</w:t>
      </w:r>
      <w:r w:rsidRPr="00B82515">
        <w:t xml:space="preserve"> </w:t>
      </w:r>
      <w:r w:rsidRPr="00B82515">
        <w:t>базового существа</w:t>
      </w:r>
      <w:r>
        <w:t>,</w:t>
      </w:r>
      <w:r w:rsidRPr="00B82515">
        <w:t xml:space="preserve"> кроме случаев, указанных </w:t>
      </w:r>
      <w:r>
        <w:t>далее</w:t>
      </w:r>
      <w:r w:rsidRPr="00B82515">
        <w:t>. Не пересчит</w:t>
      </w:r>
      <w:r>
        <w:t xml:space="preserve">ывайте хит </w:t>
      </w:r>
      <w:proofErr w:type="spellStart"/>
      <w:r>
        <w:t>дайсы</w:t>
      </w:r>
      <w:proofErr w:type="spellEnd"/>
      <w:r w:rsidRPr="00B82515">
        <w:t xml:space="preserve"> существа, </w:t>
      </w:r>
      <w:r>
        <w:t xml:space="preserve">его </w:t>
      </w:r>
      <w:r w:rsidRPr="00B82515">
        <w:t xml:space="preserve">базовый бонус атаки, </w:t>
      </w:r>
      <w:proofErr w:type="spellStart"/>
      <w:r>
        <w:t>спасброски</w:t>
      </w:r>
      <w:proofErr w:type="spellEnd"/>
      <w:r w:rsidRPr="00B82515">
        <w:t xml:space="preserve"> и очки умений, </w:t>
      </w:r>
      <w:r>
        <w:t>при</w:t>
      </w:r>
      <w:r w:rsidRPr="00B82515">
        <w:t xml:space="preserve"> это</w:t>
      </w:r>
      <w:r>
        <w:t>м</w:t>
      </w:r>
      <w:r w:rsidRPr="00B82515">
        <w:t xml:space="preserve"> </w:t>
      </w:r>
      <w:r w:rsidRPr="00B82515">
        <w:t>изменени</w:t>
      </w:r>
      <w:r>
        <w:t>и</w:t>
      </w:r>
      <w:r w:rsidRPr="00B82515">
        <w:t xml:space="preserve"> тип</w:t>
      </w:r>
      <w:r>
        <w:t>а</w:t>
      </w:r>
      <w:r w:rsidRPr="00B82515">
        <w:t>. Размер</w:t>
      </w:r>
      <w:r w:rsidRPr="00B82515">
        <w:rPr>
          <w:lang w:val="en-US"/>
        </w:rPr>
        <w:t xml:space="preserve"> </w:t>
      </w:r>
      <w:r w:rsidRPr="00B82515">
        <w:t>и</w:t>
      </w:r>
      <w:r w:rsidRPr="00B82515">
        <w:rPr>
          <w:lang w:val="en-US"/>
        </w:rPr>
        <w:t xml:space="preserve"> </w:t>
      </w:r>
      <w:r w:rsidRPr="00B82515">
        <w:t>тип</w:t>
      </w:r>
      <w:r w:rsidRPr="00B82515">
        <w:rPr>
          <w:lang w:val="en-US"/>
        </w:rPr>
        <w:t xml:space="preserve"> </w:t>
      </w:r>
      <w:r w:rsidRPr="00B82515">
        <w:t>не</w:t>
      </w:r>
      <w:r w:rsidRPr="00B82515">
        <w:rPr>
          <w:lang w:val="en-US"/>
        </w:rPr>
        <w:t xml:space="preserve"> </w:t>
      </w:r>
      <w:r w:rsidRPr="00B82515">
        <w:t>меняется</w:t>
      </w:r>
      <w:r w:rsidRPr="00B82515">
        <w:rPr>
          <w:lang w:val="en-US"/>
        </w:rPr>
        <w:t>.</w:t>
      </w:r>
    </w:p>
    <w:p w:rsidR="0080285F" w:rsidRPr="0080285F" w:rsidRDefault="00B82515" w:rsidP="0080285F">
      <w:pPr>
        <w:rPr>
          <w:lang w:val="en-US"/>
        </w:rPr>
      </w:pPr>
      <w:r>
        <w:t>Особенные</w:t>
      </w:r>
      <w:r w:rsidRPr="00B82515">
        <w:rPr>
          <w:lang w:val="en-US"/>
        </w:rPr>
        <w:t xml:space="preserve"> </w:t>
      </w:r>
      <w:r>
        <w:t>свойства</w:t>
      </w:r>
      <w:r w:rsidRPr="00B82515">
        <w:rPr>
          <w:lang w:val="en-US"/>
        </w:rPr>
        <w:t xml:space="preserve">: </w:t>
      </w:r>
      <w:r>
        <w:t>Фольклорные</w:t>
      </w:r>
      <w:r w:rsidRPr="00B82515">
        <w:rPr>
          <w:lang w:val="en-US"/>
        </w:rPr>
        <w:t xml:space="preserve"> </w:t>
      </w:r>
      <w:r>
        <w:t>феи</w:t>
      </w:r>
      <w:r w:rsidRPr="00B82515">
        <w:rPr>
          <w:lang w:val="en-US"/>
        </w:rPr>
        <w:t xml:space="preserve"> </w:t>
      </w:r>
      <w:r>
        <w:t>получают</w:t>
      </w:r>
      <w:r w:rsidRPr="00B82515">
        <w:rPr>
          <w:lang w:val="en-US"/>
        </w:rPr>
        <w:t xml:space="preserve"> </w:t>
      </w:r>
      <w:r>
        <w:t>все</w:t>
      </w:r>
      <w:r w:rsidRPr="00B82515">
        <w:rPr>
          <w:lang w:val="en-US"/>
        </w:rPr>
        <w:t xml:space="preserve"> </w:t>
      </w:r>
      <w:r>
        <w:t>особые</w:t>
      </w:r>
      <w:r w:rsidRPr="00B82515">
        <w:rPr>
          <w:lang w:val="en-US"/>
        </w:rPr>
        <w:t xml:space="preserve"> </w:t>
      </w:r>
      <w:r>
        <w:t>свойства</w:t>
      </w:r>
      <w:r w:rsidRPr="00B82515">
        <w:rPr>
          <w:lang w:val="en-US"/>
        </w:rPr>
        <w:t xml:space="preserve"> </w:t>
      </w:r>
      <w:r>
        <w:t>базового</w:t>
      </w:r>
      <w:r w:rsidRPr="00B82515">
        <w:rPr>
          <w:lang w:val="en-US"/>
        </w:rPr>
        <w:t xml:space="preserve"> </w:t>
      </w:r>
      <w:r>
        <w:t>существа</w:t>
      </w:r>
      <w:r w:rsidRPr="00B82515">
        <w:rPr>
          <w:lang w:val="en-US"/>
        </w:rPr>
        <w:t xml:space="preserve">, </w:t>
      </w:r>
      <w:r>
        <w:t>а</w:t>
      </w:r>
      <w:r w:rsidRPr="00B82515">
        <w:rPr>
          <w:lang w:val="en-US"/>
        </w:rPr>
        <w:t xml:space="preserve"> </w:t>
      </w:r>
      <w:r>
        <w:t>также</w:t>
      </w:r>
      <w:r w:rsidRPr="00B82515">
        <w:rPr>
          <w:lang w:val="en-US"/>
        </w:rPr>
        <w:t xml:space="preserve"> </w:t>
      </w:r>
      <w:r>
        <w:t>получают</w:t>
      </w:r>
      <w:r w:rsidRPr="00B82515">
        <w:rPr>
          <w:lang w:val="en-US"/>
        </w:rPr>
        <w:t xml:space="preserve"> </w:t>
      </w:r>
      <w:r>
        <w:t>следующее</w:t>
      </w:r>
      <w:r w:rsidRPr="00B82515">
        <w:rPr>
          <w:lang w:val="en-US"/>
        </w:rPr>
        <w:t>:</w:t>
      </w:r>
    </w:p>
    <w:p w:rsidR="0080285F" w:rsidRPr="009A57C7" w:rsidRDefault="0080285F" w:rsidP="0080285F">
      <w:r w:rsidRPr="009A57C7">
        <w:t xml:space="preserve">— </w:t>
      </w:r>
      <w:r w:rsidR="00B82515">
        <w:t>Зрение при низкой освещенности</w:t>
      </w:r>
      <w:r w:rsidRPr="009A57C7">
        <w:t>.</w:t>
      </w:r>
    </w:p>
    <w:p w:rsidR="009A57C7" w:rsidRPr="009A57C7" w:rsidRDefault="0080285F" w:rsidP="0080285F">
      <w:r w:rsidRPr="009A57C7">
        <w:t xml:space="preserve">— </w:t>
      </w:r>
      <w:r w:rsidR="009A57C7">
        <w:t xml:space="preserve">Уменьшение урона: если базовое существо уже имеет </w:t>
      </w:r>
      <w:r w:rsidR="009A57C7" w:rsidRPr="009A57C7">
        <w:t>уменьшение урона</w:t>
      </w:r>
      <w:r w:rsidR="009A57C7">
        <w:t xml:space="preserve">, используйте лучший уровень. Если фольклорная фея получает </w:t>
      </w:r>
      <w:r w:rsidR="009A57C7" w:rsidRPr="009A57C7">
        <w:t xml:space="preserve">уменьшение урона </w:t>
      </w:r>
      <w:r w:rsidR="009A57C7">
        <w:t xml:space="preserve">(см. Таблицу 1-1), его естественное оружие </w:t>
      </w:r>
      <w:r w:rsidR="003C0E92">
        <w:t>становится</w:t>
      </w:r>
      <w:r w:rsidR="009A57C7">
        <w:t xml:space="preserve"> как магическ</w:t>
      </w:r>
      <w:r w:rsidR="003C0E92">
        <w:t>им</w:t>
      </w:r>
      <w:r w:rsidR="009A57C7">
        <w:t xml:space="preserve"> оружие</w:t>
      </w:r>
      <w:r w:rsidR="003C0E92">
        <w:t>м</w:t>
      </w:r>
      <w:r w:rsidR="009A57C7">
        <w:t xml:space="preserve"> с целью преодоления уменьшения урона. </w:t>
      </w:r>
    </w:p>
    <w:p w:rsidR="0080285F" w:rsidRPr="003C0E92" w:rsidRDefault="003C0E92" w:rsidP="0080285F">
      <w:r>
        <w:t>Таблица</w:t>
      </w:r>
      <w:r w:rsidRPr="003C0E92">
        <w:t xml:space="preserve"> 1</w:t>
      </w:r>
      <w:r w:rsidR="0080285F" w:rsidRPr="003C0E92">
        <w:t xml:space="preserve">-1: </w:t>
      </w:r>
      <w:r>
        <w:t xml:space="preserve">Уменьшение урона по хит </w:t>
      </w:r>
      <w:proofErr w:type="spellStart"/>
      <w:r>
        <w:t>дайсам</w:t>
      </w:r>
      <w:proofErr w:type="spellEnd"/>
    </w:p>
    <w:p w:rsidR="0080285F" w:rsidRPr="003C0E92" w:rsidRDefault="003C0E92" w:rsidP="0080285F">
      <w:r>
        <w:t>Хит</w:t>
      </w:r>
      <w:r w:rsidR="0080285F" w:rsidRPr="0080285F">
        <w:rPr>
          <w:lang w:val="en-US"/>
        </w:rPr>
        <w:t xml:space="preserve"> </w:t>
      </w:r>
      <w:proofErr w:type="spellStart"/>
      <w:r>
        <w:t>Дайс</w:t>
      </w:r>
      <w:proofErr w:type="spellEnd"/>
      <w:r w:rsidR="0080285F" w:rsidRPr="0080285F">
        <w:rPr>
          <w:lang w:val="en-US"/>
        </w:rPr>
        <w:t xml:space="preserve">                       </w:t>
      </w:r>
      <w:r>
        <w:t>Уменьшение урона</w:t>
      </w:r>
    </w:p>
    <w:p w:rsidR="0080285F" w:rsidRPr="0080285F" w:rsidRDefault="0080285F" w:rsidP="0080285F">
      <w:pPr>
        <w:rPr>
          <w:lang w:val="en-US"/>
        </w:rPr>
      </w:pPr>
      <w:r w:rsidRPr="0080285F">
        <w:rPr>
          <w:lang w:val="en-US"/>
        </w:rPr>
        <w:t>1-3                              —</w:t>
      </w:r>
    </w:p>
    <w:p w:rsidR="0080285F" w:rsidRPr="003C0E92" w:rsidRDefault="0080285F" w:rsidP="0080285F">
      <w:r w:rsidRPr="003C0E92">
        <w:t>4-7                             5/</w:t>
      </w:r>
      <w:r w:rsidR="003C0E92">
        <w:t>холодное железо</w:t>
      </w:r>
    </w:p>
    <w:p w:rsidR="0080285F" w:rsidRPr="003C0E92" w:rsidRDefault="0080285F" w:rsidP="0080285F">
      <w:r w:rsidRPr="003C0E92">
        <w:t>8-11                            10/</w:t>
      </w:r>
      <w:r w:rsidR="003C0E92" w:rsidRPr="003C0E92">
        <w:t xml:space="preserve"> холодное железо</w:t>
      </w:r>
    </w:p>
    <w:p w:rsidR="0080285F" w:rsidRPr="003C0E92" w:rsidRDefault="0080285F" w:rsidP="0080285F">
      <w:r w:rsidRPr="003C0E92">
        <w:lastRenderedPageBreak/>
        <w:t xml:space="preserve">12 </w:t>
      </w:r>
      <w:r w:rsidRPr="0080285F">
        <w:rPr>
          <w:lang w:val="en-US"/>
        </w:rPr>
        <w:t>or</w:t>
      </w:r>
      <w:r w:rsidRPr="003C0E92">
        <w:t xml:space="preserve"> </w:t>
      </w:r>
      <w:r w:rsidRPr="0080285F">
        <w:rPr>
          <w:lang w:val="en-US"/>
        </w:rPr>
        <w:t>more</w:t>
      </w:r>
      <w:r w:rsidRPr="003C0E92">
        <w:t xml:space="preserve">                    15/</w:t>
      </w:r>
      <w:r w:rsidR="003C0E92" w:rsidRPr="003C0E92">
        <w:t xml:space="preserve"> холодное железо</w:t>
      </w:r>
    </w:p>
    <w:p w:rsidR="0080285F" w:rsidRPr="003C0E92" w:rsidRDefault="0080285F" w:rsidP="0080285F">
      <w:r w:rsidRPr="003C0E92">
        <w:t xml:space="preserve">— </w:t>
      </w:r>
      <w:proofErr w:type="spellStart"/>
      <w:r w:rsidR="003C0E92">
        <w:t>пособности</w:t>
      </w:r>
      <w:proofErr w:type="spellEnd"/>
      <w:r w:rsidR="003C0E92" w:rsidRPr="003C0E92">
        <w:t xml:space="preserve">, </w:t>
      </w:r>
      <w:proofErr w:type="gramStart"/>
      <w:r w:rsidR="003C0E92">
        <w:t>подобные</w:t>
      </w:r>
      <w:proofErr w:type="gramEnd"/>
      <w:r w:rsidR="003C0E92" w:rsidRPr="003C0E92">
        <w:t xml:space="preserve"> </w:t>
      </w:r>
      <w:r w:rsidR="003C0E92">
        <w:t>заклинаниям</w:t>
      </w:r>
      <w:r w:rsidRPr="003C0E92">
        <w:t xml:space="preserve">: </w:t>
      </w:r>
      <w:r w:rsidR="003C0E92">
        <w:t>Фольклорные феи могут также получить до двух способностей, подобных заклинаниям из следующего списка</w:t>
      </w:r>
      <w:r w:rsidRPr="003C0E92">
        <w:t>:</w:t>
      </w:r>
    </w:p>
    <w:p w:rsidR="0080285F" w:rsidRPr="003C0E92" w:rsidRDefault="0080285F" w:rsidP="0080285F">
      <w:r w:rsidRPr="003C0E92">
        <w:t xml:space="preserve">•  </w:t>
      </w:r>
      <w:r w:rsidR="003C0E92">
        <w:t>Изменить себя</w:t>
      </w:r>
      <w:r w:rsidRPr="003C0E92">
        <w:t xml:space="preserve"> 1/</w:t>
      </w:r>
      <w:r w:rsidR="003C0E92">
        <w:t>день</w:t>
      </w:r>
    </w:p>
    <w:p w:rsidR="0080285F" w:rsidRPr="003C0E92" w:rsidRDefault="0080285F" w:rsidP="0080285F">
      <w:r w:rsidRPr="003C0E92">
        <w:t xml:space="preserve">•  </w:t>
      </w:r>
      <w:r w:rsidR="003C0E92">
        <w:t>Очаровать персону</w:t>
      </w:r>
      <w:r w:rsidRPr="003C0E92">
        <w:t xml:space="preserve"> 1/</w:t>
      </w:r>
      <w:r w:rsidR="003C0E92" w:rsidRPr="003C0E92">
        <w:t xml:space="preserve"> день</w:t>
      </w:r>
    </w:p>
    <w:p w:rsidR="0080285F" w:rsidRPr="003C0E92" w:rsidRDefault="0080285F" w:rsidP="0080285F">
      <w:r w:rsidRPr="003C0E92">
        <w:t xml:space="preserve">•  </w:t>
      </w:r>
      <w:r w:rsidR="003C0E92">
        <w:t>Танцующие огоньки</w:t>
      </w:r>
      <w:r w:rsidRPr="003C0E92">
        <w:t xml:space="preserve"> 1/</w:t>
      </w:r>
      <w:r w:rsidR="003C0E92" w:rsidRPr="003C0E92">
        <w:t xml:space="preserve"> день</w:t>
      </w:r>
    </w:p>
    <w:p w:rsidR="0080285F" w:rsidRPr="003C0E92" w:rsidRDefault="0080285F" w:rsidP="0080285F">
      <w:r w:rsidRPr="003C0E92">
        <w:t xml:space="preserve">•  </w:t>
      </w:r>
      <w:r w:rsidR="003C0E92">
        <w:t>Невидимость</w:t>
      </w:r>
      <w:r w:rsidRPr="003C0E92">
        <w:t xml:space="preserve"> (</w:t>
      </w:r>
      <w:r w:rsidR="003C0E92">
        <w:t>только на себя</w:t>
      </w:r>
      <w:r w:rsidRPr="003C0E92">
        <w:t>) 1/</w:t>
      </w:r>
      <w:r w:rsidR="003C0E92" w:rsidRPr="003C0E92">
        <w:t xml:space="preserve"> день</w:t>
      </w:r>
    </w:p>
    <w:p w:rsidR="0080285F" w:rsidRPr="003C0E92" w:rsidRDefault="0080285F" w:rsidP="0080285F">
      <w:r w:rsidRPr="003C0E92">
        <w:t xml:space="preserve">•  </w:t>
      </w:r>
      <w:proofErr w:type="spellStart"/>
      <w:r w:rsidR="003C0E92">
        <w:t>Тихиое</w:t>
      </w:r>
      <w:proofErr w:type="spellEnd"/>
      <w:r w:rsidR="003C0E92">
        <w:t xml:space="preserve"> изображение</w:t>
      </w:r>
      <w:r w:rsidRPr="003C0E92">
        <w:t xml:space="preserve"> 1/</w:t>
      </w:r>
      <w:r w:rsidR="003C0E92" w:rsidRPr="003C0E92">
        <w:t xml:space="preserve"> день</w:t>
      </w:r>
    </w:p>
    <w:p w:rsidR="003C0E92" w:rsidRDefault="003C0E92" w:rsidP="0080285F">
      <w:r>
        <w:t xml:space="preserve">Все подобные заклинаниям способности работают, словно их </w:t>
      </w:r>
      <w:proofErr w:type="spellStart"/>
      <w:r>
        <w:t>кастует</w:t>
      </w:r>
      <w:proofErr w:type="spellEnd"/>
      <w:r>
        <w:t xml:space="preserve"> волшебник того же уровня, что и создание, имеющее Хит </w:t>
      </w:r>
      <w:proofErr w:type="spellStart"/>
      <w:r>
        <w:t>Дайсы</w:t>
      </w:r>
      <w:proofErr w:type="spellEnd"/>
    </w:p>
    <w:p w:rsidR="003C0E92" w:rsidRDefault="003C0E92" w:rsidP="0080285F">
      <w:r>
        <w:t>Способности: те же, что у базового существа, но интеллект не менее 3</w:t>
      </w:r>
    </w:p>
    <w:p w:rsidR="003C0E92" w:rsidRDefault="003C0E92" w:rsidP="0080285F">
      <w:r>
        <w:t>Среда обитания: Любая</w:t>
      </w:r>
    </w:p>
    <w:p w:rsidR="0080285F" w:rsidRPr="00CD7713" w:rsidRDefault="00CD7713" w:rsidP="0080285F">
      <w:r>
        <w:t xml:space="preserve">Уровень вызова: Тот же, что у базового существа </w:t>
      </w:r>
      <w:r w:rsidR="0080285F" w:rsidRPr="00CD7713">
        <w:t>+1</w:t>
      </w:r>
    </w:p>
    <w:p w:rsidR="00781F27" w:rsidRPr="00CD7713" w:rsidRDefault="00CD7713" w:rsidP="0080285F">
      <w:r>
        <w:t>Настройка уровня</w:t>
      </w:r>
      <w:bookmarkStart w:id="0" w:name="_GoBack"/>
      <w:bookmarkEnd w:id="0"/>
      <w:r w:rsidR="0080285F" w:rsidRPr="00CD7713">
        <w:t xml:space="preserve">: </w:t>
      </w:r>
      <w:r w:rsidRPr="00CD7713">
        <w:t>Тот же, что у базового существа +1</w:t>
      </w:r>
    </w:p>
    <w:sectPr w:rsidR="00781F27" w:rsidRPr="00CD7713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85F"/>
    <w:rsid w:val="003C0E92"/>
    <w:rsid w:val="00761A47"/>
    <w:rsid w:val="00781F27"/>
    <w:rsid w:val="0080285F"/>
    <w:rsid w:val="009A57C7"/>
    <w:rsid w:val="00B82515"/>
    <w:rsid w:val="00CD7713"/>
    <w:rsid w:val="00F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НИИЭМ СЗО РАМН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Danya</cp:lastModifiedBy>
  <cp:revision>2</cp:revision>
  <dcterms:created xsi:type="dcterms:W3CDTF">2013-06-06T10:15:00Z</dcterms:created>
  <dcterms:modified xsi:type="dcterms:W3CDTF">2013-06-06T10:15:00Z</dcterms:modified>
</cp:coreProperties>
</file>